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6E7C" w14:textId="7F8044C4"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614DC96E" w14:textId="385D46BF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 xml:space="preserve">аявки на участие в определении </w:t>
      </w:r>
      <w:r w:rsidR="00AA7F9B" w:rsidRPr="00AA7F9B">
        <w:rPr>
          <w:rFonts w:ascii="Times New Roman" w:hAnsi="Times New Roman" w:cs="Times New Roman"/>
          <w:color w:val="000000"/>
          <w:sz w:val="24"/>
          <w:szCs w:val="24"/>
        </w:rPr>
        <w:t>поставщика</w:t>
      </w:r>
      <w:r w:rsidR="00AA7F9B">
        <w:rPr>
          <w:rFonts w:ascii="Times New Roman" w:hAnsi="Times New Roman" w:cs="Times New Roman"/>
          <w:color w:val="000000"/>
        </w:rPr>
        <w:t xml:space="preserve"> </w:t>
      </w:r>
      <w:r w:rsidRPr="00C45843">
        <w:rPr>
          <w:rFonts w:ascii="Times New Roman" w:hAnsi="Times New Roman"/>
          <w:sz w:val="24"/>
          <w:szCs w:val="24"/>
        </w:rPr>
        <w:t>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14:paraId="1D1038E6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14:paraId="0DF74378" w14:textId="36B19C8A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Участник закупки вправе отозвать заявку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в любое время до даты и времени начала рассмотрения заявок на участие.</w:t>
      </w:r>
    </w:p>
    <w:p w14:paraId="06E5EE64" w14:textId="26E0A530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 xml:space="preserve">Не отозванная заявка на участие в определении </w:t>
      </w:r>
      <w:r w:rsidR="00AA7F9B" w:rsidRPr="00AA7F9B">
        <w:rPr>
          <w:rFonts w:ascii="Times New Roman" w:hAnsi="Times New Roman"/>
          <w:sz w:val="24"/>
          <w:szCs w:val="24"/>
        </w:rPr>
        <w:t>поставщика</w:t>
      </w:r>
      <w:r w:rsidRPr="00C45843">
        <w:rPr>
          <w:rFonts w:ascii="Times New Roman" w:hAnsi="Times New Roman"/>
          <w:sz w:val="24"/>
          <w:szCs w:val="24"/>
        </w:rPr>
        <w:t xml:space="preserve"> является основанием для заключения контракта с таким участником в соответствии с нормами Закона о закупках.</w:t>
      </w:r>
    </w:p>
    <w:p w14:paraId="5C50E27B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6E6DF6" w14:textId="77C687CE"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аукциона подает в письменной форме заявку на участие в аукционе в запечатанном конверте, не позволяющем просматриват</w:t>
      </w:r>
      <w:r w:rsidR="00F22076">
        <w:rPr>
          <w:rFonts w:ascii="Times New Roman" w:hAnsi="Times New Roman"/>
          <w:sz w:val="24"/>
          <w:szCs w:val="24"/>
        </w:rPr>
        <w:t>ь содержание заявки до вскрытия.</w:t>
      </w:r>
      <w:r w:rsidRPr="00D35AB9">
        <w:rPr>
          <w:rFonts w:ascii="Times New Roman" w:hAnsi="Times New Roman"/>
          <w:sz w:val="24"/>
          <w:szCs w:val="24"/>
        </w:rPr>
        <w:t xml:space="preserve"> </w:t>
      </w:r>
    </w:p>
    <w:p w14:paraId="70DDD0B5" w14:textId="45C7D5E2" w:rsidR="000F5E6B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D79CCA" w14:textId="77777777"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730BD3" w14:textId="1654D8BC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Все листы поданной в письменной форме заявки на участие в аукционе, все листы тома такой заявки должны быть прошиты и пронумерованы.</w:t>
      </w:r>
    </w:p>
    <w:p w14:paraId="17997433" w14:textId="40EF10A0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аукционе и том такой заявки должны содержать опись входящих в их состав документов, быть скреплены печатью участника аукциона при наличии печати (для юридического лица) и подписаны участником аукциона или лицом, уполномоченным участником аукциона.</w:t>
      </w:r>
    </w:p>
    <w:p w14:paraId="750B7422" w14:textId="2E5D98E1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аукциона несет ответственность за подлинность и достоверность представленных информации и документов.</w:t>
      </w:r>
    </w:p>
    <w:p w14:paraId="6B5A8976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D06A32" w14:textId="1EA652B0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аукционе прекращается с наступлением срока вскрытия конвертов с заявками на участие в аукционе</w:t>
      </w:r>
      <w:r w:rsidR="00F2207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8990EE4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8706AA" w14:textId="7AA5975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Каждая заявка, поступившая в срок, указанный в документации </w:t>
      </w:r>
      <w:r w:rsidR="00F22076">
        <w:rPr>
          <w:rFonts w:ascii="Times New Roman" w:hAnsi="Times New Roman" w:cs="Times New Roman"/>
          <w:sz w:val="24"/>
          <w:szCs w:val="24"/>
          <w:lang w:eastAsia="ar-SA"/>
        </w:rPr>
        <w:t>об</w:t>
      </w:r>
      <w:r w:rsidRPr="00D35AB9">
        <w:rPr>
          <w:rFonts w:ascii="Times New Roman" w:hAnsi="Times New Roman" w:cs="Times New Roman"/>
          <w:sz w:val="24"/>
          <w:szCs w:val="24"/>
          <w:lang w:eastAsia="ar-SA"/>
        </w:rPr>
        <w:t xml:space="preserve"> аукционе, регистрируется заказчиком. По требованию участника аукциона, подавшего заявку на участие в аукционе, заказчик выдает расписку в получении такой заявки с указанием даты и времени ее получения.</w:t>
      </w:r>
    </w:p>
    <w:p w14:paraId="0AC75C18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175D09" w14:textId="0547D89B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аукционе не рассматриваются и в тот же день возвращаются участникам аукциона, подавшим такие заявки, в случае если:</w:t>
      </w:r>
    </w:p>
    <w:p w14:paraId="3258DB5E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14:paraId="76847FA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24C98731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9B4334A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F5C1F" w14:textId="304D57A0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75A23" w14:textId="77777777" w:rsidR="00F22076" w:rsidRDefault="00F22076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8D3756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FB372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A51B4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B5179C" w14:textId="77777777" w:rsidR="00AB16A4" w:rsidRDefault="00AB16A4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5620E9" w14:textId="65324C48"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14:paraId="623976EA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3DAF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30449F35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39C8DCB" w14:textId="257CDE34" w:rsidR="007B56F3" w:rsidRPr="00DD66F6" w:rsidRDefault="00AB16A4" w:rsidP="00AB16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</w:t>
      </w:r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предмет </w:t>
      </w:r>
      <w:proofErr w:type="gramStart"/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закупки)   </w:t>
      </w:r>
      <w:proofErr w:type="gramEnd"/>
      <w:r w:rsidR="007B56F3"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наименование заказчика)</w:t>
      </w:r>
    </w:p>
    <w:p w14:paraId="37F880E9" w14:textId="1631EC09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 xml:space="preserve"> (лотов)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№ ____________</w:t>
      </w:r>
    </w:p>
    <w:p w14:paraId="53762E27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57C76444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14:paraId="175E7613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5B1B6B" w:rsidRPr="005B1B6B" w14:paraId="6781DB7F" w14:textId="77777777" w:rsidTr="003C53AC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510AC8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Наименование участника аукциона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61750C2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1B6B" w:rsidRPr="005B1B6B" w14:paraId="07083873" w14:textId="77777777" w:rsidTr="003C53AC">
        <w:trPr>
          <w:trHeight w:val="375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BCE79BD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B21495D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6B" w:rsidRPr="005B1B6B" w14:paraId="746708B4" w14:textId="77777777" w:rsidTr="003C53AC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16A4813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55BF8DD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1B6B" w:rsidRPr="005B1B6B" w14:paraId="24A96806" w14:textId="77777777" w:rsidTr="003C53AC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FC5DA1A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44CE2E6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6B" w:rsidRPr="005B1B6B" w14:paraId="15382374" w14:textId="77777777" w:rsidTr="003C53AC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12087930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A1DD318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B6B" w:rsidRPr="005B1B6B" w14:paraId="0C73CE29" w14:textId="77777777" w:rsidTr="003C53AC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5B4C38D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2BECAB9" w14:textId="77777777" w:rsidR="005B1B6B" w:rsidRPr="005B1B6B" w:rsidRDefault="005B1B6B" w:rsidP="005B1B6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B1B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4506CD5" w14:textId="77777777" w:rsidR="00AB16A4" w:rsidRDefault="00AB16A4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40C04" w14:textId="4041B884"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14:paraId="757F9E4C" w14:textId="70C20B3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69D2C211" w14:textId="27A4772E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56BF9B7" w14:textId="566332C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="00F22076">
        <w:rPr>
          <w:rFonts w:ascii="Times New Roman" w:eastAsia="Times New Roman" w:hAnsi="Times New Roman" w:cs="Times New Roman"/>
          <w:sz w:val="24"/>
          <w:szCs w:val="24"/>
        </w:rPr>
        <w:t xml:space="preserve"> (согласно </w:t>
      </w:r>
      <w:proofErr w:type="gramStart"/>
      <w:r w:rsidR="00F22076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F22076">
        <w:rPr>
          <w:rFonts w:ascii="Times New Roman" w:eastAsia="Times New Roman" w:hAnsi="Times New Roman" w:cs="Times New Roman"/>
          <w:sz w:val="24"/>
          <w:szCs w:val="24"/>
        </w:rPr>
        <w:t xml:space="preserve"> к настоящей форме)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57BEC5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033E4484" w14:textId="77777777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6D7313B" w14:textId="6D127C35" w:rsidR="007B56F3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7279049C" w14:textId="61F4D6B4" w:rsidR="007B56F3" w:rsidRPr="00DD66F6" w:rsidRDefault="005A7504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участник закупки вправе приложить иные документы, подтверждающие </w:t>
      </w:r>
      <w:r w:rsidR="00AB16A4" w:rsidRPr="00AB16A4">
        <w:rPr>
          <w:rFonts w:ascii="Times New Roman" w:eastAsia="Times New Roman" w:hAnsi="Times New Roman" w:cs="Times New Roman"/>
          <w:sz w:val="24"/>
          <w:szCs w:val="24"/>
        </w:rPr>
        <w:t>соответствие объекта требованиям, установленным документацией о закупк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27B2B9EE" w14:textId="2907F45D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информация о соответствии участника закупки требованиям к участникам закупки, установленным заказчиком в извещении о з</w:t>
      </w:r>
      <w:r w:rsidR="00AB16A4">
        <w:rPr>
          <w:rFonts w:ascii="Times New Roman" w:eastAsia="Times New Roman" w:hAnsi="Times New Roman" w:cs="Times New Roman"/>
          <w:sz w:val="24"/>
          <w:szCs w:val="24"/>
        </w:rPr>
        <w:t>акупке в соответствии с пунктом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E93A992" w14:textId="69DF8C32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51DCEBCD" w14:textId="192BA59B" w:rsidR="007B56F3" w:rsidRPr="00DD66F6" w:rsidRDefault="00AA7F9B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B504B96" w14:textId="77777777" w:rsidR="005B1B6B" w:rsidRPr="005B1B6B" w:rsidRDefault="005B1B6B" w:rsidP="005B1B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B6B">
        <w:rPr>
          <w:rFonts w:ascii="Times New Roman" w:eastAsia="Times New Roman" w:hAnsi="Times New Roman" w:cs="Times New Roman"/>
          <w:sz w:val="24"/>
          <w:szCs w:val="24"/>
        </w:rPr>
        <w:t>ж)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14:paraId="28E5B029" w14:textId="77777777" w:rsidR="005A7504" w:rsidRDefault="005A7504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234F064B" w14:textId="4F77257B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14:paraId="29B13786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14:paraId="0EABE613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наличии)  (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</w:t>
      </w:r>
    </w:p>
    <w:p w14:paraId="3CC370C1" w14:textId="77777777" w:rsidR="005A7504" w:rsidRDefault="005A7504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3A62AEF" w14:textId="0EA3CB85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48CA1054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E149F3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FDEA42C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B35D4FB" w14:textId="0C822D08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90635B7" w14:textId="7E4794F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2A4F00" w14:textId="41257E4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66B3EDE" w14:textId="6B579DE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512C77" w14:textId="142395CB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43647F1" w14:textId="2172AF0F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B2A95E" w14:textId="2C18499A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ACC533D" w14:textId="4BA23123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843EDB9" w14:textId="51039C29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28AB574" w14:textId="7878B40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99E6C98" w14:textId="5DB8E22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8C8D154" w14:textId="6B13513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1F92AE" w14:textId="594B0609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E336588" w14:textId="04CAD938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FBDF68" w14:textId="7DB67D1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CEA7D67" w14:textId="2AD9B75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D5BD6DA" w14:textId="7777777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19C286A" w14:textId="40ACF369" w:rsidR="00F22076" w:rsidRPr="00F22076" w:rsidRDefault="00F22076" w:rsidP="00F2207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2207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/>
          <w:color w:val="000000"/>
          <w:sz w:val="24"/>
          <w:szCs w:val="24"/>
        </w:rPr>
        <w:t xml:space="preserve">Форме </w:t>
      </w:r>
      <w:r w:rsidRPr="00F22076">
        <w:rPr>
          <w:rFonts w:ascii="Times New Roman" w:hAnsi="Times New Roman"/>
          <w:color w:val="000000"/>
          <w:sz w:val="24"/>
          <w:szCs w:val="24"/>
        </w:rPr>
        <w:t>заявки участника закупки</w:t>
      </w:r>
    </w:p>
    <w:p w14:paraId="223967A1" w14:textId="4B3DEC39" w:rsidR="00957488" w:rsidRPr="00EB7560" w:rsidRDefault="00EB7560" w:rsidP="00EB75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7560">
        <w:rPr>
          <w:rFonts w:ascii="Times New Roman" w:hAnsi="Times New Roman"/>
          <w:b/>
          <w:color w:val="000000"/>
          <w:sz w:val="24"/>
          <w:szCs w:val="24"/>
        </w:rPr>
        <w:t>Предложение в отношении объекта закупки</w:t>
      </w:r>
    </w:p>
    <w:p w14:paraId="0F495944" w14:textId="0B9B7E41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Наименование Участника </w:t>
      </w:r>
      <w:r w:rsidRPr="00AA7F9B">
        <w:rPr>
          <w:rFonts w:ascii="Times New Roman" w:hAnsi="Times New Roman"/>
          <w:sz w:val="24"/>
          <w:szCs w:val="24"/>
        </w:rPr>
        <w:t>закупки</w:t>
      </w:r>
      <w:r w:rsidRPr="00AA7F9B">
        <w:rPr>
          <w:rFonts w:ascii="Times New Roman" w:hAnsi="Times New Roman"/>
          <w:color w:val="000000"/>
          <w:sz w:val="24"/>
          <w:szCs w:val="24"/>
        </w:rPr>
        <w:t>: ________________________</w:t>
      </w:r>
      <w:r w:rsidR="008255CA">
        <w:rPr>
          <w:rFonts w:ascii="Times New Roman" w:hAnsi="Times New Roman"/>
          <w:color w:val="000000"/>
          <w:sz w:val="24"/>
          <w:szCs w:val="24"/>
        </w:rPr>
        <w:t>_____________</w:t>
      </w:r>
    </w:p>
    <w:tbl>
      <w:tblPr>
        <w:tblW w:w="96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2"/>
        <w:gridCol w:w="1465"/>
        <w:gridCol w:w="1554"/>
        <w:gridCol w:w="1533"/>
        <w:gridCol w:w="579"/>
        <w:gridCol w:w="616"/>
        <w:gridCol w:w="616"/>
        <w:gridCol w:w="935"/>
        <w:gridCol w:w="1055"/>
        <w:gridCol w:w="691"/>
      </w:tblGrid>
      <w:tr w:rsidR="005A7504" w:rsidRPr="000B7592" w14:paraId="00245181" w14:textId="77777777" w:rsidTr="00390DCB">
        <w:trPr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6E115D6" w14:textId="392149BF" w:rsidR="005A7504" w:rsidRPr="000B7592" w:rsidRDefault="005A7504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40FA815" w14:textId="599323E8" w:rsidR="005A7504" w:rsidRPr="000B7592" w:rsidRDefault="005A7504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AFF257" w14:textId="1FF2CF24" w:rsidR="005A7504" w:rsidRPr="000B7592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аименование производителя и страна происхождения товара</w:t>
            </w:r>
          </w:p>
        </w:tc>
        <w:tc>
          <w:tcPr>
            <w:tcW w:w="1533" w:type="dxa"/>
          </w:tcPr>
          <w:p w14:paraId="461BFF66" w14:textId="261B5479" w:rsidR="005A7504" w:rsidRPr="000B7592" w:rsidRDefault="005A7504" w:rsidP="000B7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товара</w:t>
            </w: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указанием качественных, технических и иных характеристик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3F0BCBC" w14:textId="45E0AAA2" w:rsidR="005A7504" w:rsidRPr="000B7592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84AC7D7" w14:textId="7B0B4E13" w:rsidR="005A7504" w:rsidRPr="000B7592" w:rsidRDefault="005A7504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616" w:type="dxa"/>
          </w:tcPr>
          <w:p w14:paraId="6A2CBEE8" w14:textId="7BBF20CA" w:rsidR="005A7504" w:rsidRPr="000B7592" w:rsidRDefault="005A7504" w:rsidP="0082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Кол-во в кг.*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7E1518F" w14:textId="25813DCE" w:rsidR="005A7504" w:rsidRPr="000B7592" w:rsidRDefault="005A7504" w:rsidP="0082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7592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</w:p>
        </w:tc>
        <w:tc>
          <w:tcPr>
            <w:tcW w:w="1055" w:type="dxa"/>
          </w:tcPr>
          <w:p w14:paraId="4F474CF8" w14:textId="00E96876" w:rsidR="005A7504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50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лота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пересчете на кг*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A02953E" w14:textId="03A96006" w:rsidR="005A7504" w:rsidRPr="000B7592" w:rsidRDefault="005A7504" w:rsidP="005A7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 лота</w:t>
            </w:r>
          </w:p>
        </w:tc>
      </w:tr>
      <w:tr w:rsidR="005A7504" w:rsidRPr="008255CA" w14:paraId="1AF2EC18" w14:textId="77777777" w:rsidTr="00390DCB">
        <w:trPr>
          <w:jc w:val="center"/>
        </w:trPr>
        <w:tc>
          <w:tcPr>
            <w:tcW w:w="592" w:type="dxa"/>
            <w:shd w:val="clear" w:color="auto" w:fill="auto"/>
          </w:tcPr>
          <w:p w14:paraId="4599D6B7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14:paraId="39CF006D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14:paraId="5550162F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3" w:type="dxa"/>
          </w:tcPr>
          <w:p w14:paraId="2EC00FB6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C6FF8F0" w14:textId="64912186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6EAE16A8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14:paraId="1E5ECCB9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</w:tcPr>
          <w:p w14:paraId="27A81475" w14:textId="1CA26DE6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5" w:type="dxa"/>
          </w:tcPr>
          <w:p w14:paraId="70E7BD7B" w14:textId="77777777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62595DB" w14:textId="24D74110" w:rsidR="005A7504" w:rsidRPr="008255CA" w:rsidRDefault="005A7504" w:rsidP="005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343B2C" w14:textId="7D2BD0D1" w:rsidR="005A7504" w:rsidRPr="005A7504" w:rsidRDefault="005A7504" w:rsidP="005A7504">
      <w:pPr>
        <w:widowControl w:val="0"/>
        <w:autoSpaceDE w:val="0"/>
        <w:autoSpaceDN w:val="0"/>
        <w:adjustRightInd w:val="0"/>
        <w:spacing w:before="12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графы заполняются в случае если по лоту единица измерения товара</w:t>
      </w:r>
      <w:r w:rsidR="00390DCB">
        <w:rPr>
          <w:rFonts w:ascii="Times New Roman" w:hAnsi="Times New Roman"/>
          <w:sz w:val="24"/>
          <w:szCs w:val="24"/>
        </w:rPr>
        <w:t xml:space="preserve"> </w:t>
      </w:r>
      <w:r w:rsidR="00390DCB" w:rsidRPr="00390DCB">
        <w:rPr>
          <w:rFonts w:ascii="Times New Roman" w:hAnsi="Times New Roman"/>
          <w:sz w:val="24"/>
          <w:szCs w:val="24"/>
        </w:rPr>
        <w:t>в соответствии с товарной номенклатурой поставщика</w:t>
      </w:r>
      <w:r>
        <w:rPr>
          <w:rFonts w:ascii="Times New Roman" w:hAnsi="Times New Roman"/>
          <w:sz w:val="24"/>
          <w:szCs w:val="24"/>
        </w:rPr>
        <w:t xml:space="preserve"> отличается от единицы измерения, указанной в извещении</w:t>
      </w:r>
      <w:r w:rsidR="006726A6">
        <w:rPr>
          <w:rFonts w:ascii="Times New Roman" w:hAnsi="Times New Roman"/>
          <w:sz w:val="24"/>
          <w:szCs w:val="24"/>
        </w:rPr>
        <w:t xml:space="preserve"> о данной закупке</w:t>
      </w:r>
    </w:p>
    <w:p w14:paraId="5B036598" w14:textId="79E3D375" w:rsidR="00957488" w:rsidRPr="00AA7F9B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AA7F9B">
        <w:rPr>
          <w:rFonts w:ascii="Times New Roman" w:hAnsi="Times New Roman"/>
          <w:sz w:val="24"/>
          <w:szCs w:val="24"/>
        </w:rPr>
        <w:t>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536"/>
      </w:tblGrid>
      <w:tr w:rsidR="00957488" w:rsidRPr="00AA7F9B" w14:paraId="0C79D8E1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1DF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5805FD6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494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A8AE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A7F9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957488" w:rsidRPr="00AA7F9B" w14:paraId="05614693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606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631" w14:textId="2088207F" w:rsidR="00957488" w:rsidRPr="00AA7F9B" w:rsidRDefault="00AA7F9B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9E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14:paraId="2997357D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937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C70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F75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488" w:rsidRPr="00AA7F9B" w14:paraId="0143AF9D" w14:textId="77777777" w:rsidTr="00AA7F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647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9DC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 xml:space="preserve">и т.д.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7BA" w14:textId="77777777" w:rsidR="00957488" w:rsidRPr="00AA7F9B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B4C2E0" w14:textId="3BA2AB50" w:rsidR="00957488" w:rsidRPr="00AA7F9B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4"/>
          <w:szCs w:val="24"/>
        </w:rPr>
      </w:pPr>
      <w:r w:rsidRPr="00AA7F9B">
        <w:rPr>
          <w:rFonts w:ascii="Times New Roman" w:hAnsi="Times New Roman"/>
          <w:color w:val="000000"/>
          <w:sz w:val="24"/>
          <w:szCs w:val="24"/>
        </w:rPr>
        <w:t xml:space="preserve">Примечание: строки </w:t>
      </w:r>
      <w:r w:rsidR="005A7504">
        <w:rPr>
          <w:rFonts w:ascii="Times New Roman" w:hAnsi="Times New Roman"/>
          <w:color w:val="000000"/>
          <w:sz w:val="24"/>
          <w:szCs w:val="24"/>
        </w:rPr>
        <w:t>1,2</w:t>
      </w:r>
      <w:r w:rsidR="008D2714" w:rsidRPr="00AA7F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7F9B">
        <w:rPr>
          <w:rFonts w:ascii="Times New Roman" w:hAnsi="Times New Roman"/>
          <w:color w:val="000000"/>
          <w:sz w:val="24"/>
          <w:szCs w:val="24"/>
        </w:rPr>
        <w:t>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296"/>
      </w:tblGrid>
      <w:tr w:rsidR="00957488" w:rsidRPr="00AA7F9B" w14:paraId="7A824366" w14:textId="77777777" w:rsidTr="00AA7F9B">
        <w:trPr>
          <w:trHeight w:val="1324"/>
        </w:trPr>
        <w:tc>
          <w:tcPr>
            <w:tcW w:w="4082" w:type="dxa"/>
          </w:tcPr>
          <w:p w14:paraId="5DA4BEA0" w14:textId="77777777"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431EEC2" w14:textId="77777777"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AA1568D" w14:textId="77777777" w:rsidR="00957488" w:rsidRPr="00AA7F9B" w:rsidRDefault="00957488" w:rsidP="00AE6EB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957488" w:rsidRPr="00AA7F9B" w14:paraId="46514DA1" w14:textId="77777777" w:rsidTr="00AA7F9B">
        <w:trPr>
          <w:trHeight w:val="1324"/>
        </w:trPr>
        <w:tc>
          <w:tcPr>
            <w:tcW w:w="4082" w:type="dxa"/>
          </w:tcPr>
          <w:p w14:paraId="72609AA2" w14:textId="77777777" w:rsidR="00957488" w:rsidRPr="00AA7F9B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F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7F193F58" w14:textId="77777777" w:rsidR="00957488" w:rsidRPr="00AA7F9B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7F9B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14:paraId="06A014F9" w14:textId="77777777" w:rsidR="00957488" w:rsidRPr="00AA7F9B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67E30395" w14:textId="77777777" w:rsidR="00957488" w:rsidRPr="003178FD" w:rsidRDefault="00957488" w:rsidP="00EB7560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sectPr w:rsidR="00957488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4A3D3" w14:textId="77777777" w:rsidR="00483085" w:rsidRDefault="00483085">
      <w:pPr>
        <w:spacing w:after="0" w:line="240" w:lineRule="auto"/>
      </w:pPr>
      <w:r>
        <w:separator/>
      </w:r>
    </w:p>
  </w:endnote>
  <w:endnote w:type="continuationSeparator" w:id="0">
    <w:p w14:paraId="3DF55C3B" w14:textId="77777777" w:rsidR="00483085" w:rsidRDefault="0048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483085" w:rsidP="00016BA3">
    <w:pPr>
      <w:pStyle w:val="a3"/>
      <w:ind w:right="360"/>
    </w:pPr>
  </w:p>
  <w:p w14:paraId="2497D051" w14:textId="77777777" w:rsidR="00813FF6" w:rsidRDefault="00813FF6"/>
  <w:p w14:paraId="671F5CCE" w14:textId="77777777" w:rsidR="00813FF6" w:rsidRDefault="00813FF6"/>
  <w:p w14:paraId="004F2A4E" w14:textId="77777777"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B38B" w14:textId="77777777" w:rsidR="00016BA3" w:rsidRDefault="00483085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483085" w:rsidP="00016BA3">
    <w:pPr>
      <w:pStyle w:val="a3"/>
      <w:ind w:right="360"/>
      <w:jc w:val="center"/>
    </w:pPr>
  </w:p>
  <w:p w14:paraId="7C01539A" w14:textId="77777777" w:rsidR="00FD2845" w:rsidRDefault="004830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20FE" w14:textId="77777777" w:rsidR="00483085" w:rsidRDefault="00483085">
      <w:pPr>
        <w:spacing w:after="0" w:line="240" w:lineRule="auto"/>
      </w:pPr>
      <w:r>
        <w:separator/>
      </w:r>
    </w:p>
  </w:footnote>
  <w:footnote w:type="continuationSeparator" w:id="0">
    <w:p w14:paraId="26902AEF" w14:textId="77777777" w:rsidR="00483085" w:rsidRDefault="0048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75FC"/>
    <w:multiLevelType w:val="hybridMultilevel"/>
    <w:tmpl w:val="21BA4BEA"/>
    <w:lvl w:ilvl="0" w:tplc="9932B40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4DE9"/>
    <w:multiLevelType w:val="hybridMultilevel"/>
    <w:tmpl w:val="82382474"/>
    <w:lvl w:ilvl="0" w:tplc="A990A47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2BD8"/>
    <w:multiLevelType w:val="hybridMultilevel"/>
    <w:tmpl w:val="F43C510E"/>
    <w:lvl w:ilvl="0" w:tplc="93AA76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37701"/>
    <w:rsid w:val="00043598"/>
    <w:rsid w:val="00064546"/>
    <w:rsid w:val="000B7592"/>
    <w:rsid w:val="000C4AD0"/>
    <w:rsid w:val="000E20A2"/>
    <w:rsid w:val="000F5E6B"/>
    <w:rsid w:val="00130F42"/>
    <w:rsid w:val="00157B67"/>
    <w:rsid w:val="00164E7E"/>
    <w:rsid w:val="00172289"/>
    <w:rsid w:val="0020517E"/>
    <w:rsid w:val="00220104"/>
    <w:rsid w:val="002D32E1"/>
    <w:rsid w:val="003178FD"/>
    <w:rsid w:val="00337F4C"/>
    <w:rsid w:val="00340294"/>
    <w:rsid w:val="00360560"/>
    <w:rsid w:val="003622CE"/>
    <w:rsid w:val="00390DCB"/>
    <w:rsid w:val="004056A9"/>
    <w:rsid w:val="00426554"/>
    <w:rsid w:val="004346E4"/>
    <w:rsid w:val="00450910"/>
    <w:rsid w:val="00453904"/>
    <w:rsid w:val="00461AE8"/>
    <w:rsid w:val="00483085"/>
    <w:rsid w:val="00515484"/>
    <w:rsid w:val="0051605C"/>
    <w:rsid w:val="00534669"/>
    <w:rsid w:val="00574B30"/>
    <w:rsid w:val="00584CEE"/>
    <w:rsid w:val="00592649"/>
    <w:rsid w:val="005A7504"/>
    <w:rsid w:val="005B1B6B"/>
    <w:rsid w:val="005E0DFF"/>
    <w:rsid w:val="005F6916"/>
    <w:rsid w:val="00600A4A"/>
    <w:rsid w:val="00627576"/>
    <w:rsid w:val="00635012"/>
    <w:rsid w:val="006726A6"/>
    <w:rsid w:val="006E1272"/>
    <w:rsid w:val="006E2AE2"/>
    <w:rsid w:val="00716A73"/>
    <w:rsid w:val="00741320"/>
    <w:rsid w:val="00756175"/>
    <w:rsid w:val="007656C9"/>
    <w:rsid w:val="007A65B5"/>
    <w:rsid w:val="007A7442"/>
    <w:rsid w:val="007B56F3"/>
    <w:rsid w:val="00813FF6"/>
    <w:rsid w:val="008255CA"/>
    <w:rsid w:val="008D2714"/>
    <w:rsid w:val="00934963"/>
    <w:rsid w:val="00957488"/>
    <w:rsid w:val="009E44BF"/>
    <w:rsid w:val="00A23C87"/>
    <w:rsid w:val="00A45338"/>
    <w:rsid w:val="00A650EA"/>
    <w:rsid w:val="00AA7F9B"/>
    <w:rsid w:val="00AB16A4"/>
    <w:rsid w:val="00B30F25"/>
    <w:rsid w:val="00B470E4"/>
    <w:rsid w:val="00B61302"/>
    <w:rsid w:val="00B6260C"/>
    <w:rsid w:val="00B80F20"/>
    <w:rsid w:val="00B835C9"/>
    <w:rsid w:val="00B90D49"/>
    <w:rsid w:val="00B95923"/>
    <w:rsid w:val="00C125A5"/>
    <w:rsid w:val="00C45843"/>
    <w:rsid w:val="00CA6016"/>
    <w:rsid w:val="00CC35D0"/>
    <w:rsid w:val="00D0079A"/>
    <w:rsid w:val="00D35AB9"/>
    <w:rsid w:val="00E16C14"/>
    <w:rsid w:val="00E262FD"/>
    <w:rsid w:val="00E376D2"/>
    <w:rsid w:val="00E4187A"/>
    <w:rsid w:val="00E47A1A"/>
    <w:rsid w:val="00EA422D"/>
    <w:rsid w:val="00EB7560"/>
    <w:rsid w:val="00EC4981"/>
    <w:rsid w:val="00F22076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</cp:lastModifiedBy>
  <cp:revision>4</cp:revision>
  <dcterms:created xsi:type="dcterms:W3CDTF">2024-02-07T16:42:00Z</dcterms:created>
  <dcterms:modified xsi:type="dcterms:W3CDTF">2025-02-19T15:53:00Z</dcterms:modified>
</cp:coreProperties>
</file>